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71" w:rsidRDefault="00811D51" w:rsidP="00811D51">
      <w:pPr>
        <w:rPr>
          <w:rFonts w:ascii="Times New Roman" w:hAnsi="Times New Roman" w:cs="Times New Roman"/>
          <w:b/>
          <w:sz w:val="24"/>
          <w:szCs w:val="24"/>
        </w:rPr>
      </w:pPr>
      <w:r w:rsidRPr="00811D51">
        <w:rPr>
          <w:rFonts w:ascii="Times New Roman" w:hAnsi="Times New Roman" w:cs="Times New Roman"/>
          <w:b/>
          <w:sz w:val="24"/>
          <w:szCs w:val="24"/>
        </w:rPr>
        <w:t>PROGRAM KOORDİNATÖRLERİ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Dr. Sibel CANAN - Program Koordinatörü (Lojistik)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Sezgin KAHRAMAN - Program Koordinatörü (Arıcılık)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Pelin YOĞUN - Program Koordinatörü (Posta Hizmetleri)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Samet ŞEVLİ - Program Koordinatörü (Büro Yönetimi ve Yönetici Asistanlığı)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Muhammet Enver GÖKDEMİR - Program Koordinatörü (Doğalgaz ve Tesisat Teknolojisi)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Dr. Mahmut İNAL - Program Koordinatörü (Süt ve Besi Hayvancılığı)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Dr. Sedat KESİCİ - Program Koordinatörü (Mantarcılık)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Ali Can GÖZCÜ - ERASMUS/MEVLANA/FARABİ Program Koordinatörü (Posta Hizmetleri)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Dr. Öğr. Üyesi Muzaffer MÜKEMRE - ERASMUS/MEVLANA/FARABİ Program Koordinatörü (Süt ve Besi Hayvancılığı)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Ali Murat KESER - ERASMUS/MEVLANA/FARABİ Program Koordinatörü (Arıcılık)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Hakan TANYILDIZ - ERASMUS/MEVLANA/FARABİ Program Koordinatörü (Lojistik)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İbrahim Faruk KURUKAYA - ERASMUS/MEVLANA/FARABİ Program Koordinatörü (Büro Yönetimi ve Yönetici Asistanlığı)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Muhammet Enver GÖKDEMİR - ERASMUS/MEVLANA/FARABİ Program Koordinatörü (Doğalgaz ve Tesisatı Teknolojisi)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Rıdvan YAŞAR - ERASMUS/MEVLANA/FARABİ Program Koordinatörü (Posta Hizmetleri)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Dr. Sedat KESİCİ - ERASMUS/MEVLANA/FARABİ Program Koordinatörü (Mantarcılık)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Tuğba ÖZTÜRK TÜMER - ERASMUS/MEVLANA/FARABİ Program Koordinatörü (Lojistik)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</w:p>
    <w:p w:rsidR="00811D51" w:rsidRPr="00811D51" w:rsidRDefault="00811D51" w:rsidP="00811D51">
      <w:pPr>
        <w:rPr>
          <w:rFonts w:ascii="Times New Roman" w:hAnsi="Times New Roman" w:cs="Times New Roman"/>
          <w:b/>
          <w:sz w:val="24"/>
          <w:szCs w:val="24"/>
        </w:rPr>
      </w:pPr>
      <w:r w:rsidRPr="00811D51">
        <w:rPr>
          <w:rFonts w:ascii="Times New Roman" w:hAnsi="Times New Roman" w:cs="Times New Roman"/>
          <w:b/>
          <w:sz w:val="24"/>
          <w:szCs w:val="24"/>
        </w:rPr>
        <w:t>PROGRAM DANIŞMANLARI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Burhan YILMAZ - Program Danışmanı (Doğalgaz ve Tesisatı Teknolojisi 2)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Dr. Mahmut İNAL - Program Danışmanı (Büro Yönetimi ve Yönetici Asistanlığı 2)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Melik KARAKAYA - Program Danışmanı (Posta Hizmetleri 1)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Muhammet Enver GÖKDEMİR - Program Danışmanı (Doğalgaz ve Tesisatı Teknoloji 1)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lastRenderedPageBreak/>
        <w:t xml:space="preserve">Öğr. Gör. Ömer Faruk ÖZATAK - Program Danışmanı (Süt ve Besi Hayvancılığı 1)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Pelin YOĞUN - Program Danışmanı (Posta Hizmetleri 2)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Samet ŞEVLİ - Program Danışmanı (Büro Yönetimi ve Yönetici Asistanlığı 1)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Serdar UĞURLU - Program Danışmanı (Mantarcılık 1)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Sezgin KAHRAMAN - Program Danışmanı (Arıcılık 1)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Tuğba ÖZTÜRK TÜMER - Program Danışmanı (Lojistik 1) </w:t>
      </w:r>
    </w:p>
    <w:p w:rsid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Dr. Sibel CANAN - Program Danışmanı (Lojistik 2)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</w:p>
    <w:p w:rsidR="00811D51" w:rsidRPr="00811D51" w:rsidRDefault="00811D51" w:rsidP="00811D51">
      <w:pPr>
        <w:rPr>
          <w:rFonts w:ascii="Times New Roman" w:hAnsi="Times New Roman" w:cs="Times New Roman"/>
          <w:b/>
          <w:sz w:val="24"/>
          <w:szCs w:val="24"/>
        </w:rPr>
      </w:pPr>
      <w:r w:rsidRPr="00811D51">
        <w:rPr>
          <w:rFonts w:ascii="Times New Roman" w:hAnsi="Times New Roman" w:cs="Times New Roman"/>
          <w:b/>
          <w:sz w:val="24"/>
          <w:szCs w:val="24"/>
        </w:rPr>
        <w:t>DENETÇİ ÖĞRETİM ELEMANLARI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 xml:space="preserve">Öğr. Gör. Ali Murat KESER - Denetçi Öğretim Elemanı (Arıcılık)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Burcu ERGÖZ AZİZOĞLU - Denetçi Öğretim Elemanı (Süt ve Besi Hayvancılığı)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Burhan YILMAZ - Denetçi Öğretim Elemanı (Doğalgaz ve Tesisat Teknolojisi)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Dr. Dilehan AVŞAR - Denetçi Öğretim Elemanı (Mantarcılık)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Eren DOĞAN - Denetçi Öğretim Elemanı (Büro Yönetimi ve Yönetici Asistanlığı)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Melik KARAKAYA - Denetçi Öğretim Elemanı (Posta Hizmetleri)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Muhammet Enver GÖKDEMİR - Denetçi Öğretim Elemanı (Doğalgaz ve Tesisat Teknolojisi)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Ömer Faruk ÖZATAK - Denetçi Öğretim Elemanı (Lojistik)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Ömer Faruk ÖZATAK - Denetçi Öğretim Elemanı (Arıcılık)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Rıdvan BAYRAM - Denetçi Öğretim Elemanı (Süt ve Besi Hayvancılığı)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Samet ŞEVLİ - Denetçi Öğretim Elemanı (Büro Yönetimi ve Yönetici Asistanlığı)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Serdar UĞURLU - Denetçi Öğretim Elemanı (Posta Hizmetleri)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Serdar UĞURLU - Denetçi Öğretim Elemanı (Mantarcılık)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Öğr. Gör. Dr. Sibel CANAN - Denetçi Öğretim Elemanı (Lojistik)</w:t>
      </w:r>
      <w:r w:rsidRPr="00811D51">
        <w:rPr>
          <w:rFonts w:ascii="Times New Roman" w:hAnsi="Times New Roman" w:cs="Times New Roman"/>
          <w:sz w:val="24"/>
          <w:szCs w:val="24"/>
        </w:rPr>
        <w:cr/>
      </w:r>
    </w:p>
    <w:p w:rsidR="00811D51" w:rsidRPr="00811D51" w:rsidRDefault="00811D51" w:rsidP="00811D51">
      <w:pPr>
        <w:rPr>
          <w:rFonts w:ascii="Times New Roman" w:hAnsi="Times New Roman" w:cs="Times New Roman"/>
          <w:b/>
          <w:sz w:val="24"/>
          <w:szCs w:val="24"/>
        </w:rPr>
      </w:pPr>
      <w:r w:rsidRPr="00811D51">
        <w:rPr>
          <w:rFonts w:ascii="Times New Roman" w:hAnsi="Times New Roman" w:cs="Times New Roman"/>
          <w:b/>
          <w:sz w:val="24"/>
          <w:szCs w:val="24"/>
        </w:rPr>
        <w:t xml:space="preserve">KOMİSYON GÖREVLERİ 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Akademik Teşvik Komisyon Üyesi: Öğr. Gör. Burcu ERGÖZ AZİZOĞLU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Akademik Teşvik Komisyon Üyesi: Öğr. Gör. Ersin MENGEŞ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Akademik Teşvik Komisyon Üyesi: Öğr. Gör. Hakan TANYILDIZ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Akademik Teşvik Komisyon Üyesi: Öğr. Gör. Rıdvan KARA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Akademik Teşvik Komisyon Başkanı: Dr. Öğr. Üyesi Fatih YEŞİLYURT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lastRenderedPageBreak/>
        <w:t>Akreditasyon Destek Komisyon Üyesi: Öğr. Gör. Ali Murat KESER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Akreditasyon Destek Komisyon Üyesi: Öğr. Gör. Sezgin KAHRAMAN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Akreditasyon Destek Komisyon Başkanı: Dr. Öğr. Üyesi Muzaffer MÜKEMRE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Azami Süre Komisyon Üyesi: Öğr. Gör. Hayrettin YILMAZ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Azami Süre Komisyon Üyesi: Öğr. Gör. Zeki AÇAR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Azami Süre Komisyon Başkanı: Öğr. Gör. Melik KARAKAYA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Eğitim-Öğretim Komisyonu: Dr. Öğr. Üyesi Yunus EROĞLU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Ek Ders Komisyon Üyesi: Öğr. Gör. Ali Murat KESER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Ek Ders Komisyon Üyesi: Dr. Öğr. Üyesi Tayfun ÇETİN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Ek Ders Komisyon Başkanı: Öğr. Gör. Muhammet Enver GÖKDEMİR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Kalite Komisyon Üyesi: Öğr. Gör. Hayrettin YILMAZ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Kalite Komisyon Üyesi: Öğr. Gör. Rıdvan KARA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Kalite Komisyon Başkanı: Öğr. Gör. Turgay YILDIRIM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1D51">
        <w:rPr>
          <w:rFonts w:ascii="Times New Roman" w:hAnsi="Times New Roman" w:cs="Times New Roman"/>
          <w:sz w:val="24"/>
          <w:szCs w:val="24"/>
        </w:rPr>
        <w:t>Kütüphane ve Dokümantasyon Komisyon Üyesi: Öğr. Gör. Dr. Sibel CANAN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Kütüphane ve Dokümantasyon Komisyon Üyesi: Öğr. Gör. Rıdvan YAŞAR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Kütüphane ve Dokümantasyon Komisyonu Başkanı: Öğr. Gör. Ali Can GÖZCÜ</w:t>
      </w:r>
    </w:p>
    <w:bookmarkEnd w:id="0"/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Muafiyet ve İntibak Komisyon Üyesi: Öğr. Gör. Dr. Mahmut İNAL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Muafiyet ve İntibak Komisyon Üyesi: Öğr. Gör. Rıdvan BAYRAM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Muafiyet ve İntibak Komisyon Başkanı: Öğr. Gör. Hayrettin YILMAZ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Staj Komisyon Üyesi: Öğr. Gör. Ali Can GÖZCÜ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Staj Komisyon Üyesi: Öğr. Gör. İbrahim Faruk KURUKAYA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Staj Komisyon Üyesi: Dr. Öğr. Üyesi Fatih YEŞİLYURT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Staj Komisyon Üyesi: Dr. Öğr. Üyesi Yunus EROĞLU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Staj Komisyon Başkanı: Dr. Öğr. Üyesi Tayfun ÇETİN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Stratejik Plan Komisyon Üyesi: Öğr. Gör. Pelin YOĞUN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Stratejik Plan Komisyon Üyesi: Öğr. Gör. Tuğba ÖZTÜRK TÜMER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Stratejik Plan Komisyon Başkanı: Öğr. Gör. Ali Can GÖZCÜ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Yatay Geçiş Komisyon Üyesi: Öğr. Gör. Dr. Dilehan AVŞAR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Yatay Geçiş Komisyon Üyesi: Öğr. Gör. Tuğba ÖZTÜRK TÜMER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Yatay Geçiş Komisyon Başkanı: Öğr. Gör. Zeki AÇAR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lastRenderedPageBreak/>
        <w:t>YMYO Bologna/AKTS Koordinatörü : Öğr. Gör. Dr. Dilehan AVŞAR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YMYO ERASMUS/MEVLANA/FARABİ Koordinatörü: Öğr. Gör. Dr. Dilehan AVŞAR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YMYO Etkinlik Komisyon Üyesi: Öğr. Gör. Rıdvan YAŞAR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YMYO Etkinlik Komisyon Üyesi: Öğr. Gör. Samet ŞEVLİ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YMYO Etkinlik Komisyon Üyesi: Dr. Öğr. Üyesi Tayfun ÇETİN</w:t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  <w:r w:rsidRPr="00811D51">
        <w:rPr>
          <w:rFonts w:ascii="Times New Roman" w:hAnsi="Times New Roman" w:cs="Times New Roman"/>
          <w:sz w:val="24"/>
          <w:szCs w:val="24"/>
        </w:rPr>
        <w:t>YMYO Etkinlik Komisyon Başkanı: Öğr. Gör. Ali Can GÖZCÜ</w:t>
      </w:r>
      <w:r w:rsidRPr="00811D51">
        <w:rPr>
          <w:rFonts w:ascii="Times New Roman" w:hAnsi="Times New Roman" w:cs="Times New Roman"/>
          <w:sz w:val="24"/>
          <w:szCs w:val="24"/>
        </w:rPr>
        <w:cr/>
      </w:r>
    </w:p>
    <w:p w:rsidR="00811D51" w:rsidRPr="00811D51" w:rsidRDefault="00811D51" w:rsidP="00811D51">
      <w:pPr>
        <w:rPr>
          <w:rFonts w:ascii="Times New Roman" w:hAnsi="Times New Roman" w:cs="Times New Roman"/>
          <w:sz w:val="24"/>
          <w:szCs w:val="24"/>
        </w:rPr>
      </w:pPr>
    </w:p>
    <w:sectPr w:rsidR="00811D51" w:rsidRPr="00811D51" w:rsidSect="0017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1D51"/>
    <w:rsid w:val="00176683"/>
    <w:rsid w:val="00356D71"/>
    <w:rsid w:val="004B5E9D"/>
    <w:rsid w:val="0081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4794</Characters>
  <Application>Microsoft Office Word</Application>
  <DocSecurity>0</DocSecurity>
  <Lines>39</Lines>
  <Paragraphs>11</Paragraphs>
  <ScaleCrop>false</ScaleCrop>
  <Company>NouS/TncTR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fadı</cp:lastModifiedBy>
  <cp:revision>2</cp:revision>
  <dcterms:created xsi:type="dcterms:W3CDTF">2025-09-12T11:25:00Z</dcterms:created>
  <dcterms:modified xsi:type="dcterms:W3CDTF">2025-09-12T11:25:00Z</dcterms:modified>
</cp:coreProperties>
</file>