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39" w:rsidRDefault="00AC7439">
      <w:r>
        <w:rPr>
          <w:noProof/>
        </w:rPr>
        <w:drawing>
          <wp:anchor distT="0" distB="0" distL="114300" distR="114300" simplePos="0" relativeHeight="251661312" behindDoc="0" locked="0" layoutInCell="1" allowOverlap="1" wp14:anchorId="0C69928C" wp14:editId="4927B916">
            <wp:simplePos x="0" y="0"/>
            <wp:positionH relativeFrom="margin">
              <wp:posOffset>-76200</wp:posOffset>
            </wp:positionH>
            <wp:positionV relativeFrom="paragraph">
              <wp:posOffset>251460</wp:posOffset>
            </wp:positionV>
            <wp:extent cx="5760720" cy="815340"/>
            <wp:effectExtent l="0" t="0" r="0" b="3810"/>
            <wp:wrapTight wrapText="bothSides">
              <wp:wrapPolygon edited="0">
                <wp:start x="2143" y="0"/>
                <wp:lineTo x="1929" y="8075"/>
                <wp:lineTo x="0" y="12617"/>
                <wp:lineTo x="0" y="15645"/>
                <wp:lineTo x="2500" y="16654"/>
                <wp:lineTo x="3286" y="21196"/>
                <wp:lineTo x="3357" y="21196"/>
                <wp:lineTo x="4714" y="21196"/>
                <wp:lineTo x="4857" y="21196"/>
                <wp:lineTo x="5643" y="16654"/>
                <wp:lineTo x="21500" y="15645"/>
                <wp:lineTo x="21500" y="12617"/>
                <wp:lineTo x="5643" y="8075"/>
                <wp:lineTo x="5714" y="5047"/>
                <wp:lineTo x="4500" y="2019"/>
                <wp:lineTo x="2500" y="0"/>
                <wp:lineTo x="2143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B7B22" wp14:editId="081FCFCD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4518660" cy="71628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39" w:rsidRPr="00487990" w:rsidRDefault="00AC7439" w:rsidP="00AC7439">
                            <w:pPr>
                              <w:spacing w:after="0" w:line="257" w:lineRule="auto"/>
                              <w:jc w:val="center"/>
                            </w:pPr>
                            <w:r w:rsidRPr="004879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>DOĞU SAĞLIK BİLİMLERİ DERGİSİ</w:t>
                            </w:r>
                            <w:r w:rsidRPr="004879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-</w:t>
                            </w:r>
                            <w:r w:rsidRPr="004879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799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EASTERN JOURNAL OF HEALTH SCIENCE </w:t>
                            </w:r>
                            <w:r w:rsidRPr="004879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TELİF HAKKI DEVİR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B7B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4.6pt;margin-top:25.8pt;width:355.8pt;height:5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" filled="f" stroked="f">
                <v:textbox>
                  <w:txbxContent>
                    <w:p w:rsidR="00AC7439" w:rsidRPr="00487990" w:rsidRDefault="00AC7439" w:rsidP="00AC7439">
                      <w:pPr>
                        <w:spacing w:after="0" w:line="257" w:lineRule="auto"/>
                        <w:jc w:val="center"/>
                      </w:pPr>
                      <w:r w:rsidRPr="0048799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>DOĞU SAĞLIK BİLİMLERİ DERGİSİ</w:t>
                      </w:r>
                      <w:r w:rsidRPr="0048799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-</w:t>
                      </w:r>
                      <w:r w:rsidRPr="004879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8799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EASTERN JOURNAL OF HEALTH SCIENCE </w:t>
                      </w:r>
                      <w:r w:rsidRPr="004879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TELİF HAKKI DEVİR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7439" w:rsidRPr="00AC7439" w:rsidRDefault="00AC7439" w:rsidP="00AC7439"/>
    <w:p w:rsidR="00AC7439" w:rsidRPr="00AC7439" w:rsidRDefault="00AC7439" w:rsidP="00AC7439"/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Makale başlığı:</w:t>
      </w:r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50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 xml:space="preserve">Aşağıda imzaları bulunan yazarlar olarak yukarıda başlığı belirtilen yazı için </w:t>
      </w:r>
      <w:r w:rsidRPr="008A6CEE">
        <w:rPr>
          <w:rFonts w:ascii="Times New Roman" w:eastAsia="Times New Roman" w:hAnsi="Times New Roman" w:cs="Times New Roman"/>
          <w:sz w:val="20"/>
          <w:szCs w:val="20"/>
          <w:lang w:eastAsia="tr-TR"/>
        </w:rPr>
        <w:t>Doğu Sağlık Bilimleri Dergisi</w:t>
      </w:r>
      <w:r w:rsidRPr="008A6CE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Dergisi’nin hiçbir sorumluluk taşımadığını kabul ederiz. Sunduğumuz yazının (metinler, tablolar, şekiller, grafikler, resimler ve diğer tüm içerikler 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625073">
        <w:rPr>
          <w:rFonts w:ascii="Times New Roman" w:hAnsi="Times New Roman" w:cs="Times New Roman"/>
          <w:sz w:val="20"/>
          <w:szCs w:val="20"/>
        </w:rPr>
        <w:t xml:space="preserve">) özgün olduğunu, herhangi bir başka dergiye halen yayınlanmak üzere gönderilmediğini, daha önce kısmen de olsa yayınlanmadığını; eğer tümüyle ya da bir bölümü yayınlandı ise </w:t>
      </w:r>
      <w:r w:rsidRPr="008A6CEE">
        <w:rPr>
          <w:rFonts w:ascii="Times New Roman" w:eastAsia="Times New Roman" w:hAnsi="Times New Roman" w:cs="Times New Roman"/>
          <w:sz w:val="20"/>
          <w:szCs w:val="20"/>
          <w:lang w:eastAsia="tr-TR"/>
        </w:rPr>
        <w:t>Doğu Sağlık Bilimleri Dergisi</w:t>
      </w:r>
      <w:r w:rsidRPr="008A6CE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Dergisi’nde yayınlanabilmesi için gerekli her türlü izinlerin alındığını ve bu izinlerle ilgili resmi belgelerin </w:t>
      </w:r>
      <w:r w:rsidRPr="008A6CEE">
        <w:rPr>
          <w:rFonts w:ascii="Times New Roman" w:eastAsia="Times New Roman" w:hAnsi="Times New Roman" w:cs="Times New Roman"/>
          <w:sz w:val="20"/>
          <w:szCs w:val="20"/>
          <w:lang w:eastAsia="tr-TR"/>
        </w:rPr>
        <w:t>Doğu Sağlık Bilimleri Dergisi</w:t>
      </w:r>
      <w:r w:rsidRPr="008A6CE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Dergisi ve ilgili tüm kişi ve kuruluşların talep etmesi halinde gönderileceğini garanti ederiz. Makalenin yazarları olarak içerik ve makaleyle ilgili diğer tüm yasal konularla ilgili sorumluluğumuzu; aynı zamanda yayına hazırlık aşamasında gerekli durumlarda makalede değişiklikler yapılabileceğini kabul ederiz.</w:t>
      </w:r>
    </w:p>
    <w:p w:rsidR="00AC7439" w:rsidRPr="00625073" w:rsidRDefault="00AC7439" w:rsidP="00AC7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YAZARLIK:</w:t>
      </w:r>
    </w:p>
    <w:p w:rsidR="00AC7439" w:rsidRPr="00625073" w:rsidRDefault="00AC7439" w:rsidP="00AC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CEE">
        <w:rPr>
          <w:rFonts w:ascii="Times New Roman" w:eastAsia="Times New Roman" w:hAnsi="Times New Roman" w:cs="Times New Roman"/>
          <w:sz w:val="20"/>
          <w:szCs w:val="20"/>
          <w:lang w:eastAsia="tr-TR"/>
        </w:rPr>
        <w:t>Doğu Sağlık Bilimleri Dergisi</w:t>
      </w:r>
      <w:r w:rsidRPr="008A6CE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Dergisi yazarlık hakkı için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ICMJE’nin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(International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Editors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) önerdiği 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kriterleri</w:t>
      </w:r>
      <w:proofErr w:type="gramEnd"/>
      <w:r w:rsidRPr="00625073">
        <w:rPr>
          <w:rFonts w:ascii="Times New Roman" w:hAnsi="Times New Roman" w:cs="Times New Roman"/>
          <w:sz w:val="20"/>
          <w:szCs w:val="20"/>
        </w:rPr>
        <w:t xml:space="preserve"> kabul etmektedir:</w:t>
      </w:r>
    </w:p>
    <w:p w:rsidR="00AC7439" w:rsidRPr="00625073" w:rsidRDefault="00AC7439" w:rsidP="00AC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 xml:space="preserve">1. Çalışmanın fikrine veya tasarımına; ya da çalışma için verilerin toplanmasına veya analiz edilmesine, yorumlanmasına önemli katkı sağlamış olmak, </w:t>
      </w:r>
    </w:p>
    <w:p w:rsidR="00AC7439" w:rsidRPr="00625073" w:rsidRDefault="00AC7439" w:rsidP="00AC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2. Makale taslağını hazırlamış ya da eleştirel incelemesini yapmış olmak,</w:t>
      </w:r>
    </w:p>
    <w:p w:rsidR="00AC7439" w:rsidRPr="00625073" w:rsidRDefault="00AC7439" w:rsidP="00AC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3. Makalenin son halini gözden geçirmiş ve onaylamış olmak,</w:t>
      </w:r>
    </w:p>
    <w:p w:rsidR="00AC7439" w:rsidRPr="00625073" w:rsidRDefault="00AC7439" w:rsidP="00AC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4. Çalışmanın herhangi bir bölümünün geçerliliği ve doğruluğuna ilişkin soruların uygun şekilde soruşturulduğunun ve çözümlendiğinin garantisini vermek amacıyla çalışmanın her yönünden sorumlu olmayı kabul etmek.</w:t>
      </w:r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 xml:space="preserve">Tüm yazarlar olarak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ICMJE’nin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yazarlık hakkı 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kriterlerini</w:t>
      </w:r>
      <w:proofErr w:type="gramEnd"/>
      <w:r w:rsidRPr="00625073">
        <w:rPr>
          <w:rFonts w:ascii="Times New Roman" w:hAnsi="Times New Roman" w:cs="Times New Roman"/>
          <w:sz w:val="20"/>
          <w:szCs w:val="20"/>
        </w:rPr>
        <w:t xml:space="preserve"> sağladığımızı kabul ederiz. </w:t>
      </w:r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YAZARLAR: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127"/>
        <w:gridCol w:w="2404"/>
      </w:tblGrid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73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73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73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73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7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39" w:rsidRPr="00625073" w:rsidTr="00130D0C">
        <w:tc>
          <w:tcPr>
            <w:tcW w:w="7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7439" w:rsidRPr="00625073" w:rsidRDefault="00AC7439" w:rsidP="00130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SORUMLU YAZAR:</w:t>
      </w:r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:………………………………………..</w:t>
      </w:r>
      <w:proofErr w:type="gramEnd"/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Adres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:………………………………………………………………………………………………………………</w:t>
      </w:r>
      <w:proofErr w:type="gramEnd"/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Telefon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:…………………………………………….</w:t>
      </w:r>
      <w:proofErr w:type="gram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Fax</w:t>
      </w:r>
      <w:proofErr w:type="spellEnd"/>
      <w:proofErr w:type="gramStart"/>
      <w:r w:rsidRPr="00625073">
        <w:rPr>
          <w:rFonts w:ascii="Times New Roman" w:hAnsi="Times New Roman" w:cs="Times New Roman"/>
          <w:sz w:val="20"/>
          <w:szCs w:val="20"/>
        </w:rPr>
        <w:t>:…………………………………………………..</w:t>
      </w:r>
      <w:proofErr w:type="gramEnd"/>
    </w:p>
    <w:p w:rsidR="00AC7439" w:rsidRPr="00625073" w:rsidRDefault="00AC7439" w:rsidP="00AC7439">
      <w:pPr>
        <w:jc w:val="both"/>
        <w:rPr>
          <w:rFonts w:ascii="Times New Roman" w:hAnsi="Times New Roman" w:cs="Times New Roman"/>
          <w:sz w:val="20"/>
          <w:szCs w:val="20"/>
        </w:rPr>
      </w:pPr>
      <w:r w:rsidRPr="00625073">
        <w:rPr>
          <w:rFonts w:ascii="Times New Roman" w:hAnsi="Times New Roman" w:cs="Times New Roman"/>
          <w:sz w:val="20"/>
          <w:szCs w:val="20"/>
        </w:rPr>
        <w:t>E-mail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proofErr w:type="gramEnd"/>
    </w:p>
    <w:p w:rsidR="00445034" w:rsidRPr="00AC7439" w:rsidRDefault="00AC7439" w:rsidP="00AC7439">
      <w:pPr>
        <w:jc w:val="both"/>
      </w:pPr>
      <w:r w:rsidRPr="00625073">
        <w:rPr>
          <w:rFonts w:ascii="Times New Roman" w:hAnsi="Times New Roman" w:cs="Times New Roman"/>
          <w:sz w:val="20"/>
          <w:szCs w:val="20"/>
        </w:rPr>
        <w:t xml:space="preserve">Bu form makalenin tüm yazarlar tarafından imzalanarak, makale yükleme sürecinde </w:t>
      </w:r>
      <w:r w:rsidRPr="008A6CEE">
        <w:rPr>
          <w:rFonts w:ascii="Times New Roman" w:eastAsia="Times New Roman" w:hAnsi="Times New Roman" w:cs="Times New Roman"/>
          <w:sz w:val="20"/>
          <w:szCs w:val="20"/>
          <w:lang w:eastAsia="tr-TR"/>
        </w:rPr>
        <w:t>Doğu Sağlık Bilimleri Dergisi</w:t>
      </w:r>
      <w:r w:rsidRPr="008A6CE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625073">
        <w:rPr>
          <w:rFonts w:ascii="Times New Roman" w:hAnsi="Times New Roman" w:cs="Times New Roman"/>
          <w:sz w:val="20"/>
          <w:szCs w:val="20"/>
        </w:rPr>
        <w:t xml:space="preserve"> Dergisi </w:t>
      </w:r>
      <w:proofErr w:type="gramStart"/>
      <w:r w:rsidRPr="00625073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Pr="00625073">
        <w:rPr>
          <w:rFonts w:ascii="Times New Roman" w:hAnsi="Times New Roman" w:cs="Times New Roman"/>
          <w:sz w:val="20"/>
          <w:szCs w:val="20"/>
        </w:rPr>
        <w:t xml:space="preserve"> makale yükleme sistemine yüklenmelidir.</w:t>
      </w:r>
      <w:bookmarkStart w:id="0" w:name="_GoBack"/>
      <w:bookmarkEnd w:id="0"/>
    </w:p>
    <w:sectPr w:rsidR="00445034" w:rsidRPr="00AC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9"/>
    <w:rsid w:val="00445034"/>
    <w:rsid w:val="00A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A13F"/>
  <w15:chartTrackingRefBased/>
  <w15:docId w15:val="{9C8621EF-076F-4FA1-A939-0693CD7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43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2023-02-13T11:44:00Z</dcterms:created>
  <dcterms:modified xsi:type="dcterms:W3CDTF">2023-02-13T11:46:00Z</dcterms:modified>
</cp:coreProperties>
</file>