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623E" w14:textId="756C273A" w:rsidR="00A63827" w:rsidRPr="005769AF" w:rsidRDefault="00A63827" w:rsidP="00A63827">
      <w:pPr>
        <w:jc w:val="center"/>
        <w:rPr>
          <w:rFonts w:ascii="Times New Roman" w:hAnsi="Times New Roman" w:cs="Times New Roman"/>
          <w:b/>
        </w:rPr>
      </w:pPr>
      <w:bookmarkStart w:id="0" w:name="_Hlk124155705"/>
      <w:r w:rsidRPr="005769AF">
        <w:rPr>
          <w:rFonts w:ascii="Times New Roman" w:hAnsi="Times New Roman" w:cs="Times New Roman"/>
          <w:b/>
        </w:rPr>
        <w:t xml:space="preserve">HAKKÂRİ ÜNİVERSİTESİ </w:t>
      </w:r>
      <w:r>
        <w:rPr>
          <w:rFonts w:ascii="Times New Roman" w:hAnsi="Times New Roman" w:cs="Times New Roman"/>
          <w:b/>
        </w:rPr>
        <w:t>LİSANSÜSTÜ EĞİTİM ENSTİTÜSÜ</w:t>
      </w:r>
      <w:r w:rsidRPr="005769AF">
        <w:rPr>
          <w:rFonts w:ascii="Times New Roman" w:hAnsi="Times New Roman" w:cs="Times New Roman"/>
          <w:b/>
        </w:rPr>
        <w:t xml:space="preserve"> </w:t>
      </w:r>
      <w:r w:rsidRPr="005769AF">
        <w:rPr>
          <w:rFonts w:ascii="Times New Roman" w:hAnsi="Times New Roman" w:cs="Times New Roman"/>
          <w:b/>
          <w:u w:val="single"/>
        </w:rPr>
        <w:t>İKTİSAT</w:t>
      </w:r>
      <w:r>
        <w:rPr>
          <w:rFonts w:ascii="Times New Roman" w:hAnsi="Times New Roman" w:cs="Times New Roman"/>
          <w:b/>
          <w:u w:val="single"/>
        </w:rPr>
        <w:t xml:space="preserve"> ANABİLİM DALI</w:t>
      </w:r>
      <w:r w:rsidRPr="005769AF">
        <w:rPr>
          <w:rFonts w:ascii="Times New Roman" w:hAnsi="Times New Roman" w:cs="Times New Roman"/>
          <w:b/>
        </w:rPr>
        <w:t xml:space="preserve"> </w:t>
      </w:r>
    </w:p>
    <w:p w14:paraId="532DD417" w14:textId="7F405FA8" w:rsidR="00A63827" w:rsidRPr="000847E1" w:rsidRDefault="00A63827" w:rsidP="00A638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Pr="00576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 DÖNEMİ</w:t>
      </w:r>
      <w:r w:rsidRPr="00576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BÜTÜNLEME </w:t>
      </w:r>
      <w:r w:rsidRPr="005769AF">
        <w:rPr>
          <w:rFonts w:ascii="Times New Roman" w:hAnsi="Times New Roman" w:cs="Times New Roman"/>
          <w:b/>
        </w:rPr>
        <w:t>SINAV</w:t>
      </w:r>
      <w:r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392"/>
        <w:gridCol w:w="2152"/>
        <w:gridCol w:w="2106"/>
        <w:gridCol w:w="2155"/>
        <w:gridCol w:w="2144"/>
        <w:gridCol w:w="2107"/>
        <w:gridCol w:w="1938"/>
      </w:tblGrid>
      <w:tr w:rsidR="00A63827" w:rsidRPr="005769AF" w14:paraId="067E056D" w14:textId="77777777" w:rsidTr="00FA6510">
        <w:trPr>
          <w:trHeight w:val="519"/>
        </w:trPr>
        <w:tc>
          <w:tcPr>
            <w:tcW w:w="1392" w:type="dxa"/>
            <w:vAlign w:val="center"/>
          </w:tcPr>
          <w:p w14:paraId="202E61F4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4155487"/>
            <w:bookmarkEnd w:id="0"/>
          </w:p>
        </w:tc>
        <w:tc>
          <w:tcPr>
            <w:tcW w:w="2152" w:type="dxa"/>
            <w:vAlign w:val="center"/>
          </w:tcPr>
          <w:p w14:paraId="2E70A130" w14:textId="62264F66" w:rsidR="00A63827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.2023 </w:t>
            </w:r>
          </w:p>
          <w:p w14:paraId="31E47638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5F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106" w:type="dxa"/>
            <w:vAlign w:val="center"/>
          </w:tcPr>
          <w:p w14:paraId="24981CA2" w14:textId="40BB527C" w:rsidR="00A63827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  <w:p w14:paraId="7A8F47F8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5F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55" w:type="dxa"/>
            <w:vAlign w:val="center"/>
          </w:tcPr>
          <w:p w14:paraId="65C8DC1E" w14:textId="5156E6F7" w:rsidR="00A63827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  <w:p w14:paraId="65B161CF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5F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44" w:type="dxa"/>
            <w:vAlign w:val="center"/>
          </w:tcPr>
          <w:p w14:paraId="61022627" w14:textId="1CA8C7D2" w:rsidR="00A63827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  <w:p w14:paraId="2A7E8BD9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5F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07" w:type="dxa"/>
            <w:vAlign w:val="center"/>
          </w:tcPr>
          <w:p w14:paraId="53C7C9F7" w14:textId="0DB5D260" w:rsidR="00A63827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  <w:p w14:paraId="329BE32C" w14:textId="77777777" w:rsidR="00A63827" w:rsidRPr="005769AF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5F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938" w:type="dxa"/>
          </w:tcPr>
          <w:p w14:paraId="2166CBAE" w14:textId="77777777" w:rsidR="00A63827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A08AA1" w14:textId="7DAED513" w:rsidR="00A63827" w:rsidRPr="003934AE" w:rsidRDefault="00576C15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A63827" w:rsidRPr="003934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63827" w:rsidRPr="003934A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A6382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CF33A13" w14:textId="77777777" w:rsidR="00A63827" w:rsidRPr="003934A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CUMARTESİ   </w:t>
            </w:r>
          </w:p>
          <w:p w14:paraId="2A07C0D9" w14:textId="77777777" w:rsidR="00A63827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827" w:rsidRPr="005769AF" w14:paraId="4D632658" w14:textId="77777777" w:rsidTr="00FA6510">
        <w:trPr>
          <w:trHeight w:val="1512"/>
        </w:trPr>
        <w:tc>
          <w:tcPr>
            <w:tcW w:w="1392" w:type="dxa"/>
            <w:vAlign w:val="center"/>
          </w:tcPr>
          <w:p w14:paraId="2BA2C9BE" w14:textId="77777777" w:rsidR="00A63827" w:rsidRPr="003934A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Pr="00393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934A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1F2238C5" w14:textId="77777777" w:rsidR="00A63827" w:rsidRPr="002D371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71E">
              <w:rPr>
                <w:rFonts w:ascii="Times New Roman" w:hAnsi="Times New Roman" w:cs="Times New Roman"/>
              </w:rPr>
              <w:t xml:space="preserve"> LEİKT 501 Bilimsel Araştırma Yöntemleri ve Yayın Etiği</w:t>
            </w:r>
          </w:p>
          <w:p w14:paraId="7EE8A0A0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 xml:space="preserve">Doç. Dr. </w:t>
            </w:r>
          </w:p>
          <w:p w14:paraId="3D6709C5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>Selim DEMEZ</w:t>
            </w:r>
          </w:p>
          <w:p w14:paraId="34EE96EB" w14:textId="77777777" w:rsidR="00A63827" w:rsidRPr="002D371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>D-201</w:t>
            </w:r>
          </w:p>
        </w:tc>
        <w:tc>
          <w:tcPr>
            <w:tcW w:w="2106" w:type="dxa"/>
            <w:vAlign w:val="center"/>
          </w:tcPr>
          <w:p w14:paraId="402092BB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71E">
              <w:rPr>
                <w:rFonts w:ascii="Times New Roman" w:hAnsi="Times New Roman" w:cs="Times New Roman"/>
              </w:rPr>
              <w:t>LEİKT 513 Mikro İktisadi Analiz I</w:t>
            </w:r>
          </w:p>
          <w:p w14:paraId="3CA9F636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 xml:space="preserve">Doç. Dr. </w:t>
            </w:r>
          </w:p>
          <w:p w14:paraId="5F574D22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>Selim DEMEZ</w:t>
            </w:r>
          </w:p>
          <w:p w14:paraId="3336F130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>D-302</w:t>
            </w:r>
          </w:p>
        </w:tc>
        <w:tc>
          <w:tcPr>
            <w:tcW w:w="2155" w:type="dxa"/>
            <w:vAlign w:val="center"/>
          </w:tcPr>
          <w:p w14:paraId="5DCF7E20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7C267A99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71E">
              <w:rPr>
                <w:rFonts w:ascii="Times New Roman" w:hAnsi="Times New Roman" w:cs="Times New Roman"/>
              </w:rPr>
              <w:t>LEİKT 511 İktisadi Düşüncenin Evrimi</w:t>
            </w:r>
          </w:p>
          <w:p w14:paraId="6B3A2BC7" w14:textId="77777777" w:rsidR="00A63827" w:rsidRPr="002D371E" w:rsidRDefault="00A63827" w:rsidP="00A6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71E">
              <w:rPr>
                <w:rFonts w:ascii="Times New Roman" w:eastAsia="Times New Roman" w:hAnsi="Times New Roman" w:cs="Times New Roman"/>
                <w:lang w:eastAsia="tr-TR"/>
              </w:rPr>
              <w:t>Doç. Dr.</w:t>
            </w:r>
          </w:p>
          <w:p w14:paraId="31AE5639" w14:textId="77777777" w:rsidR="00A63827" w:rsidRPr="002D371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71E">
              <w:rPr>
                <w:rFonts w:ascii="Times New Roman" w:eastAsia="Times New Roman" w:hAnsi="Times New Roman" w:cs="Times New Roman"/>
                <w:lang w:eastAsia="tr-TR"/>
              </w:rPr>
              <w:t xml:space="preserve">İhsan </w:t>
            </w:r>
            <w:proofErr w:type="spellStart"/>
            <w:r w:rsidRPr="002D371E">
              <w:rPr>
                <w:rFonts w:ascii="Times New Roman" w:eastAsia="Times New Roman" w:hAnsi="Times New Roman" w:cs="Times New Roman"/>
                <w:lang w:eastAsia="tr-TR"/>
              </w:rPr>
              <w:t>Seddar</w:t>
            </w:r>
            <w:proofErr w:type="spellEnd"/>
            <w:r w:rsidRPr="002D371E">
              <w:rPr>
                <w:rFonts w:ascii="Times New Roman" w:eastAsia="Times New Roman" w:hAnsi="Times New Roman" w:cs="Times New Roman"/>
                <w:lang w:eastAsia="tr-TR"/>
              </w:rPr>
              <w:t xml:space="preserve"> KAYNAR</w:t>
            </w:r>
            <w:r w:rsidRPr="002D37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2E95F6" w14:textId="77777777" w:rsidR="00A63827" w:rsidRPr="002D371E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371E">
              <w:rPr>
                <w:rFonts w:ascii="Times New Roman" w:hAnsi="Times New Roman" w:cs="Times New Roman"/>
                <w:color w:val="000000"/>
              </w:rPr>
              <w:t>D-302</w:t>
            </w:r>
          </w:p>
        </w:tc>
        <w:tc>
          <w:tcPr>
            <w:tcW w:w="2107" w:type="dxa"/>
            <w:vAlign w:val="center"/>
          </w:tcPr>
          <w:p w14:paraId="7E3BBC41" w14:textId="77777777" w:rsidR="00A63827" w:rsidRPr="005769AF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4B20B2A" w14:textId="77777777" w:rsidR="00A63827" w:rsidRPr="005769AF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27" w:rsidRPr="005769AF" w14:paraId="1CE6FD3C" w14:textId="77777777" w:rsidTr="00FA6510">
        <w:trPr>
          <w:trHeight w:val="478"/>
        </w:trPr>
        <w:tc>
          <w:tcPr>
            <w:tcW w:w="1392" w:type="dxa"/>
            <w:vAlign w:val="center"/>
          </w:tcPr>
          <w:p w14:paraId="6FC2E0DF" w14:textId="77777777" w:rsidR="00A63827" w:rsidRPr="00AC097A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97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Pr="00AC097A">
              <w:rPr>
                <w:rFonts w:ascii="Times New Roman" w:hAnsi="Times New Roman" w:cs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2602" w:type="dxa"/>
            <w:gridSpan w:val="6"/>
            <w:vAlign w:val="center"/>
          </w:tcPr>
          <w:p w14:paraId="2239C23A" w14:textId="77777777" w:rsidR="00A63827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DCDE40" w14:textId="77777777" w:rsidR="00A63827" w:rsidRPr="00AC097A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 ARASI</w:t>
            </w:r>
          </w:p>
          <w:p w14:paraId="6046F30C" w14:textId="77777777" w:rsidR="00A63827" w:rsidRPr="005769AF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27" w:rsidRPr="005769AF" w14:paraId="2634A835" w14:textId="77777777" w:rsidTr="00FA6510">
        <w:trPr>
          <w:trHeight w:val="488"/>
        </w:trPr>
        <w:tc>
          <w:tcPr>
            <w:tcW w:w="1392" w:type="dxa"/>
            <w:vAlign w:val="center"/>
          </w:tcPr>
          <w:p w14:paraId="648DB386" w14:textId="77777777" w:rsidR="00A63827" w:rsidRPr="003934AE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152" w:type="dxa"/>
            <w:vAlign w:val="center"/>
          </w:tcPr>
          <w:p w14:paraId="2B2CF585" w14:textId="77777777" w:rsidR="00A63827" w:rsidRPr="0010080C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0C">
              <w:rPr>
                <w:rFonts w:ascii="Times New Roman" w:hAnsi="Times New Roman" w:cs="Times New Roman"/>
              </w:rPr>
              <w:t>LEİKT 507 Makro İktisadi Analiz I</w:t>
            </w:r>
          </w:p>
          <w:p w14:paraId="76D3C0FC" w14:textId="77777777" w:rsidR="00A63827" w:rsidRPr="0010080C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0C">
              <w:rPr>
                <w:rFonts w:ascii="Times New Roman" w:hAnsi="Times New Roman" w:cs="Times New Roman"/>
                <w:color w:val="000000"/>
              </w:rPr>
              <w:t xml:space="preserve">Doç. Dr. </w:t>
            </w:r>
          </w:p>
          <w:p w14:paraId="349F834D" w14:textId="77777777" w:rsidR="00A63827" w:rsidRPr="0010080C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0C">
              <w:rPr>
                <w:rFonts w:ascii="Times New Roman" w:hAnsi="Times New Roman" w:cs="Times New Roman"/>
                <w:color w:val="000000"/>
              </w:rPr>
              <w:t>Selim DEMEZ</w:t>
            </w:r>
          </w:p>
          <w:p w14:paraId="667CEF45" w14:textId="77777777" w:rsidR="00A63827" w:rsidRPr="000847E1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80C">
              <w:rPr>
                <w:rFonts w:ascii="Times New Roman" w:hAnsi="Times New Roman" w:cs="Times New Roman"/>
                <w:color w:val="000000"/>
              </w:rPr>
              <w:t>D-201</w:t>
            </w:r>
          </w:p>
        </w:tc>
        <w:tc>
          <w:tcPr>
            <w:tcW w:w="2106" w:type="dxa"/>
            <w:vAlign w:val="center"/>
          </w:tcPr>
          <w:p w14:paraId="61F42326" w14:textId="77777777" w:rsidR="00A63827" w:rsidRPr="0010080C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0C">
              <w:rPr>
                <w:rFonts w:ascii="Times New Roman" w:hAnsi="Times New Roman" w:cs="Times New Roman"/>
              </w:rPr>
              <w:t>LEİKT 509 İktisat Metodolojisi</w:t>
            </w:r>
          </w:p>
          <w:p w14:paraId="6DF55706" w14:textId="77777777" w:rsidR="00A63827" w:rsidRPr="0010080C" w:rsidRDefault="00A63827" w:rsidP="00A6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0080C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</w:p>
          <w:p w14:paraId="7818626F" w14:textId="77777777" w:rsidR="00A63827" w:rsidRPr="0010080C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0C">
              <w:rPr>
                <w:rFonts w:ascii="Times New Roman" w:eastAsia="Times New Roman" w:hAnsi="Times New Roman" w:cs="Times New Roman"/>
                <w:lang w:eastAsia="tr-TR"/>
              </w:rPr>
              <w:t xml:space="preserve">İhsan </w:t>
            </w:r>
            <w:proofErr w:type="spellStart"/>
            <w:r w:rsidRPr="0010080C">
              <w:rPr>
                <w:rFonts w:ascii="Times New Roman" w:eastAsia="Times New Roman" w:hAnsi="Times New Roman" w:cs="Times New Roman"/>
                <w:lang w:eastAsia="tr-TR"/>
              </w:rPr>
              <w:t>Seddar</w:t>
            </w:r>
            <w:proofErr w:type="spellEnd"/>
            <w:r w:rsidRPr="0010080C">
              <w:rPr>
                <w:rFonts w:ascii="Times New Roman" w:eastAsia="Times New Roman" w:hAnsi="Times New Roman" w:cs="Times New Roman"/>
                <w:lang w:eastAsia="tr-TR"/>
              </w:rPr>
              <w:t xml:space="preserve"> KAYNAR</w:t>
            </w:r>
            <w:r w:rsidRPr="001008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A8533D5" w14:textId="77777777" w:rsidR="00A63827" w:rsidRPr="0010080C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0C">
              <w:rPr>
                <w:rFonts w:ascii="Times New Roman" w:hAnsi="Times New Roman" w:cs="Times New Roman"/>
                <w:color w:val="000000"/>
              </w:rPr>
              <w:t>D-201</w:t>
            </w:r>
          </w:p>
        </w:tc>
        <w:tc>
          <w:tcPr>
            <w:tcW w:w="2155" w:type="dxa"/>
            <w:vAlign w:val="center"/>
          </w:tcPr>
          <w:p w14:paraId="432267CB" w14:textId="77777777" w:rsidR="00A63827" w:rsidRPr="0010080C" w:rsidRDefault="00A63827" w:rsidP="00A63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19F4A26D" w14:textId="77777777" w:rsidR="00A63827" w:rsidRPr="000847E1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Align w:val="center"/>
          </w:tcPr>
          <w:p w14:paraId="5907F49B" w14:textId="77777777" w:rsidR="00A63827" w:rsidRPr="000847E1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</w:tcPr>
          <w:p w14:paraId="213FC350" w14:textId="77777777" w:rsidR="00A63827" w:rsidRPr="004D2AA7" w:rsidRDefault="00A63827" w:rsidP="00A6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</w:tbl>
    <w:p w14:paraId="4D25D26B" w14:textId="77777777" w:rsidR="00A63827" w:rsidRPr="005769AF" w:rsidRDefault="00A63827" w:rsidP="00A63827">
      <w:pPr>
        <w:rPr>
          <w:rFonts w:ascii="Times New Roman" w:hAnsi="Times New Roman" w:cs="Times New Roman"/>
        </w:rPr>
      </w:pPr>
    </w:p>
    <w:p w14:paraId="3F06328E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6BCE49B3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63EE493E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477CBB0C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172087F0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560BCE17" w14:textId="77777777" w:rsidR="00A63827" w:rsidRDefault="00A63827" w:rsidP="00A63827">
      <w:pPr>
        <w:rPr>
          <w:rFonts w:ascii="Times New Roman" w:hAnsi="Times New Roman" w:cs="Times New Roman"/>
          <w:b/>
          <w:u w:val="single"/>
        </w:rPr>
      </w:pPr>
    </w:p>
    <w:p w14:paraId="641649DF" w14:textId="77777777" w:rsidR="00D51CB7" w:rsidRDefault="00D51CB7"/>
    <w:sectPr w:rsidR="00D51CB7" w:rsidSect="00A638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7"/>
    <w:rsid w:val="00576C15"/>
    <w:rsid w:val="00A63827"/>
    <w:rsid w:val="00D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788E"/>
  <w15:chartTrackingRefBased/>
  <w15:docId w15:val="{C1F97070-CA96-4F3B-B09B-98712FD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demez</dc:creator>
  <cp:keywords/>
  <dc:description/>
  <cp:lastModifiedBy>selim demez</cp:lastModifiedBy>
  <cp:revision>2</cp:revision>
  <dcterms:created xsi:type="dcterms:W3CDTF">2023-01-09T09:41:00Z</dcterms:created>
  <dcterms:modified xsi:type="dcterms:W3CDTF">2023-01-09T09:52:00Z</dcterms:modified>
</cp:coreProperties>
</file>